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AF" w:rsidRDefault="000017AF" w:rsidP="000017AF">
      <w:pPr>
        <w:pStyle w:val="a8"/>
        <w:spacing w:line="360" w:lineRule="auto"/>
        <w:ind w:firstLine="567"/>
        <w:jc w:val="left"/>
        <w:rPr>
          <w:sz w:val="24"/>
          <w:szCs w:val="24"/>
        </w:rPr>
      </w:pPr>
    </w:p>
    <w:p w:rsidR="00E63B61" w:rsidRDefault="00E63B61" w:rsidP="000017AF">
      <w:pPr>
        <w:pStyle w:val="a8"/>
        <w:spacing w:line="360" w:lineRule="auto"/>
        <w:ind w:firstLine="567"/>
        <w:jc w:val="left"/>
        <w:rPr>
          <w:sz w:val="24"/>
          <w:szCs w:val="24"/>
        </w:rPr>
      </w:pPr>
    </w:p>
    <w:p w:rsidR="00E63B61" w:rsidRDefault="00E63B61" w:rsidP="00E63B61">
      <w:pPr>
        <w:pStyle w:val="a8"/>
        <w:spacing w:line="360" w:lineRule="auto"/>
        <w:ind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 w:bidi="ar-SA"/>
        </w:rPr>
        <w:drawing>
          <wp:inline distT="0" distB="0" distL="0" distR="0">
            <wp:extent cx="5948045" cy="8417233"/>
            <wp:effectExtent l="0" t="0" r="0" b="3175"/>
            <wp:docPr id="1" name="Рисунок 1" descr="C:\Users\Admin\Desktop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45" cy="8417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7AF" w:rsidRDefault="000017AF" w:rsidP="00E63B61">
      <w:pPr>
        <w:rPr>
          <w:rFonts w:ascii="Times New Roman" w:hAnsi="Times New Roman" w:cs="Times New Roman"/>
          <w:sz w:val="24"/>
          <w:szCs w:val="24"/>
        </w:rPr>
      </w:pPr>
    </w:p>
    <w:p w:rsidR="00E63B61" w:rsidRDefault="00E63B61" w:rsidP="00E63B61">
      <w:pPr>
        <w:rPr>
          <w:rFonts w:ascii="Times New Roman" w:hAnsi="Times New Roman" w:cs="Times New Roman"/>
          <w:sz w:val="28"/>
          <w:szCs w:val="28"/>
        </w:rPr>
      </w:pPr>
    </w:p>
    <w:p w:rsidR="000017AF" w:rsidRPr="00165183" w:rsidRDefault="000017AF" w:rsidP="000017AF">
      <w:pPr>
        <w:jc w:val="center"/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E63B61">
        <w:rPr>
          <w:rFonts w:ascii="Times New Roman" w:hAnsi="Times New Roman" w:cs="Times New Roman"/>
          <w:sz w:val="28"/>
          <w:szCs w:val="28"/>
        </w:rPr>
        <w:t xml:space="preserve">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I. ЦЕННОСТНО-ЦЕЛЕВЫЕ ОСНОВЫ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1.1. Цель и задачи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E63B61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165183">
        <w:rPr>
          <w:rFonts w:ascii="Times New Roman" w:hAnsi="Times New Roman" w:cs="Times New Roman"/>
          <w:sz w:val="28"/>
          <w:szCs w:val="28"/>
        </w:rPr>
        <w:t>8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1.2. Методологические основы и принципы воспитательной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10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1.3. Основные направления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12</w:t>
      </w:r>
    </w:p>
    <w:p w:rsidR="000017AF" w:rsidRPr="00165183" w:rsidRDefault="000017AF" w:rsidP="000017AF">
      <w:pPr>
        <w:ind w:right="11"/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1.4. Основные традиции и уникальность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5183">
        <w:rPr>
          <w:rFonts w:ascii="Times New Roman" w:hAnsi="Times New Roman" w:cs="Times New Roman"/>
          <w:sz w:val="28"/>
          <w:szCs w:val="28"/>
        </w:rPr>
        <w:t>13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II. СОДЕРЖАНИЕ, ВИДЫ И ФОРМЫ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</w:p>
    <w:p w:rsidR="000017AF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2.1. Модуль «Будущее России»</w:t>
      </w:r>
      <w:r>
        <w:rPr>
          <w:rFonts w:ascii="Times New Roman" w:hAnsi="Times New Roman" w:cs="Times New Roman"/>
          <w:sz w:val="28"/>
          <w:szCs w:val="28"/>
        </w:rPr>
        <w:t xml:space="preserve">.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Модуль «</w:t>
      </w:r>
      <w:r w:rsidRPr="00165183">
        <w:rPr>
          <w:rFonts w:ascii="Times New Roman" w:hAnsi="Times New Roman" w:cs="Times New Roman"/>
          <w:sz w:val="28"/>
          <w:szCs w:val="28"/>
        </w:rPr>
        <w:t>Ключевые мероприятия</w:t>
      </w:r>
      <w:r>
        <w:rPr>
          <w:rFonts w:ascii="Times New Roman" w:hAnsi="Times New Roman" w:cs="Times New Roman"/>
          <w:sz w:val="28"/>
          <w:szCs w:val="28"/>
        </w:rPr>
        <w:t>»                                                         22</w:t>
      </w:r>
    </w:p>
    <w:p w:rsidR="000017AF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65183">
        <w:rPr>
          <w:rFonts w:ascii="Times New Roman" w:hAnsi="Times New Roman" w:cs="Times New Roman"/>
          <w:sz w:val="28"/>
          <w:szCs w:val="28"/>
        </w:rPr>
        <w:t>. Модуль «Отрядная работа»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Pr="00834E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Модуль «</w:t>
      </w:r>
      <w:r w:rsidRPr="00165183">
        <w:rPr>
          <w:rFonts w:ascii="Times New Roman" w:hAnsi="Times New Roman" w:cs="Times New Roman"/>
          <w:sz w:val="28"/>
          <w:szCs w:val="28"/>
        </w:rPr>
        <w:t>Коллективно-творческое дело (КТД)</w:t>
      </w:r>
      <w:r>
        <w:rPr>
          <w:rFonts w:ascii="Times New Roman" w:hAnsi="Times New Roman" w:cs="Times New Roman"/>
          <w:sz w:val="28"/>
          <w:szCs w:val="28"/>
        </w:rPr>
        <w:t>»                                    24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65183">
        <w:rPr>
          <w:rFonts w:ascii="Times New Roman" w:hAnsi="Times New Roman" w:cs="Times New Roman"/>
          <w:sz w:val="28"/>
          <w:szCs w:val="28"/>
        </w:rPr>
        <w:t>. Модуль «Самоуправление»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65183">
        <w:rPr>
          <w:rFonts w:ascii="Times New Roman" w:hAnsi="Times New Roman" w:cs="Times New Roman"/>
          <w:sz w:val="28"/>
          <w:szCs w:val="28"/>
        </w:rPr>
        <w:t>. Модуль «Дополнительное образование»</w:t>
      </w:r>
      <w:r w:rsidRPr="00165183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65183">
        <w:rPr>
          <w:rFonts w:ascii="Times New Roman" w:hAnsi="Times New Roman" w:cs="Times New Roman"/>
          <w:sz w:val="28"/>
          <w:szCs w:val="28"/>
        </w:rPr>
        <w:t xml:space="preserve">. Модуль «Здоровый образ жизни» 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165183">
        <w:rPr>
          <w:rFonts w:ascii="Times New Roman" w:hAnsi="Times New Roman" w:cs="Times New Roman"/>
          <w:sz w:val="28"/>
          <w:szCs w:val="28"/>
        </w:rPr>
        <w:t>. Модуль «Организация предметно-эстетической среды»</w:t>
      </w:r>
      <w:r w:rsidRPr="00165183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165183">
        <w:rPr>
          <w:rFonts w:ascii="Times New Roman" w:hAnsi="Times New Roman" w:cs="Times New Roman"/>
          <w:sz w:val="28"/>
          <w:szCs w:val="28"/>
        </w:rPr>
        <w:t>. Модуль «Профилактика и безопасность»</w:t>
      </w:r>
      <w:r w:rsidRPr="00165183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29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165183">
        <w:rPr>
          <w:rFonts w:ascii="Times New Roman" w:hAnsi="Times New Roman" w:cs="Times New Roman"/>
          <w:sz w:val="28"/>
          <w:szCs w:val="28"/>
        </w:rPr>
        <w:t>. Модуль «Работа с вожатыми/воспитателями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0017AF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165183">
        <w:rPr>
          <w:rFonts w:ascii="Times New Roman" w:hAnsi="Times New Roman" w:cs="Times New Roman"/>
          <w:sz w:val="28"/>
          <w:szCs w:val="28"/>
        </w:rPr>
        <w:t xml:space="preserve">. Модуль «Профориентация: педагог и наставник»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  Модуль «Экскурсия и походы»                                                             32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65183">
        <w:rPr>
          <w:rFonts w:ascii="Times New Roman" w:hAnsi="Times New Roman" w:cs="Times New Roman"/>
          <w:sz w:val="28"/>
          <w:szCs w:val="28"/>
        </w:rPr>
        <w:t>. Модуль «Работа с родителями»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65183">
        <w:rPr>
          <w:rFonts w:ascii="Times New Roman" w:hAnsi="Times New Roman" w:cs="Times New Roman"/>
          <w:sz w:val="28"/>
          <w:szCs w:val="28"/>
        </w:rPr>
        <w:t>. Модуль «Социальное партнерство»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0017AF" w:rsidRDefault="000017AF" w:rsidP="000017AF">
      <w:pPr>
        <w:rPr>
          <w:rFonts w:ascii="Times New Roman" w:hAnsi="Times New Roman" w:cs="Times New Roman"/>
          <w:sz w:val="28"/>
          <w:szCs w:val="28"/>
        </w:rPr>
      </w:pP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III. ОРГАНИЗАЦИЯ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3.1. Особенности организации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65183">
        <w:rPr>
          <w:rFonts w:ascii="Times New Roman" w:hAnsi="Times New Roman" w:cs="Times New Roman"/>
          <w:sz w:val="28"/>
          <w:szCs w:val="28"/>
        </w:rPr>
        <w:t>39</w:t>
      </w:r>
    </w:p>
    <w:p w:rsidR="000017AF" w:rsidRPr="00165183" w:rsidRDefault="000017AF" w:rsidP="000017AF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3.2. Анализ воспитательного процесса и результатов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65183">
        <w:rPr>
          <w:rFonts w:ascii="Times New Roman" w:hAnsi="Times New Roman" w:cs="Times New Roman"/>
          <w:sz w:val="28"/>
          <w:szCs w:val="28"/>
        </w:rPr>
        <w:t>41</w:t>
      </w:r>
    </w:p>
    <w:p w:rsidR="000017AF" w:rsidRPr="004B1DBE" w:rsidRDefault="000017AF" w:rsidP="000017AF"/>
    <w:p w:rsidR="000017AF" w:rsidRPr="00520629" w:rsidRDefault="000017AF" w:rsidP="000017AF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1" w:name="_Toc135057193"/>
      <w:r w:rsidRPr="0052062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        ПОЯСНИТЕЛЬНАЯ ЗАПИСКА</w:t>
      </w:r>
      <w:bookmarkEnd w:id="1"/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детского оздоровительного лагеря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 «</w:t>
      </w:r>
      <w:proofErr w:type="spellStart"/>
      <w:r w:rsidRPr="00097FBE">
        <w:rPr>
          <w:rFonts w:ascii="Times New Roman" w:hAnsi="Times New Roman" w:cs="Times New Roman"/>
          <w:b/>
          <w:bCs/>
          <w:sz w:val="28"/>
          <w:szCs w:val="28"/>
        </w:rPr>
        <w:t>Кильдебякская</w:t>
      </w:r>
      <w:proofErr w:type="spellEnd"/>
      <w:r w:rsidRPr="00097FBE">
        <w:rPr>
          <w:rFonts w:ascii="Times New Roman" w:hAnsi="Times New Roman" w:cs="Times New Roman"/>
          <w:b/>
          <w:bCs/>
          <w:sz w:val="28"/>
          <w:szCs w:val="28"/>
        </w:rPr>
        <w:t xml:space="preserve"> с</w:t>
      </w: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097FBE">
        <w:rPr>
          <w:rFonts w:ascii="Times New Roman" w:hAnsi="Times New Roman" w:cs="Times New Roman"/>
          <w:b/>
          <w:bCs/>
          <w:sz w:val="28"/>
          <w:szCs w:val="28"/>
        </w:rPr>
        <w:t xml:space="preserve">едняя общеобразовательная школа </w:t>
      </w:r>
      <w:r w:rsidRPr="00097FBE">
        <w:rPr>
          <w:rFonts w:ascii="Times New Roman" w:eastAsia="Times New Roman" w:hAnsi="Times New Roman" w:cs="Times New Roman"/>
          <w:color w:val="000000"/>
          <w:sz w:val="28"/>
          <w:szCs w:val="28"/>
        </w:rPr>
        <w:t>Сабинского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образования» в соответствии с нормативно-правовыми документами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</w:t>
      </w:r>
      <w:r w:rsidRPr="000D74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Стратегией развития воспитания в Российской Федерации на период до 2025 года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распоряжением Правительства Российской Федерации от 29.05.2015 № 996-р).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Постановлением Правительства Российской Федерации от 26. 12.2017 № 1642).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0017AF" w:rsidRPr="001A5D6A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158 от 5 марта 2019 г. Об утверждении государственной программы «Развитие молодежной политики в Республике Татарстан на 2019 – 2025 годы» (с изменениями и дополнениями от 08.11.2019). </w:t>
      </w:r>
      <w:proofErr w:type="gramStart"/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№ 968 от 11.10.2021 «О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годы».</w:t>
      </w:r>
      <w:proofErr w:type="gramEnd"/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86 от 04.02.2022 «О внесении изменений в государственную программу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утвержденную постановлением Кабинета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961 от 05.09.2022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2023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0017AF" w:rsidRPr="004B1DBE" w:rsidRDefault="000017AF" w:rsidP="000017AF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: организации отдыха детей и их оздоровления сезонного или круглогодичного действия, лагеря, организованные образовательными организациями,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 xml:space="preserve">осуществляющими организацию отдыха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оздоровления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предусматривает приобщение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Pr="0016518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6518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Программа включает три раздела: целевой; содержательный; организационный.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0017AF" w:rsidRPr="00D17691" w:rsidRDefault="000017AF" w:rsidP="000017AF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2" w:name="_Toc135057194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2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закреплённых в Конституции Российской Федерации.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реализуемых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добровольной основе, в соответствии с мировоззренческими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этническими, конфессиональными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35057195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3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создание условий для личностного развития, самоопределения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:rsidR="000017AF" w:rsidRPr="000D743F" w:rsidRDefault="000017AF" w:rsidP="000017AF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Pr="004B1DBE">
        <w:rPr>
          <w:rStyle w:val="CharAttribute484"/>
          <w:rFonts w:eastAsia="№Е"/>
          <w:color w:val="000000"/>
          <w:szCs w:val="28"/>
        </w:rPr>
        <w:t xml:space="preserve"> 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с учетом интеллектуально-когнитивной, эмоционально-оценочной, </w:t>
      </w:r>
      <w:proofErr w:type="spellStart"/>
      <w:r w:rsidRPr="000D743F">
        <w:rPr>
          <w:rStyle w:val="CharAttribute484"/>
          <w:rFonts w:eastAsia="№Е"/>
          <w:i w:val="0"/>
          <w:color w:val="000000"/>
          <w:szCs w:val="28"/>
        </w:rPr>
        <w:t>деятельностно</w:t>
      </w:r>
      <w:proofErr w:type="spellEnd"/>
      <w:r w:rsidRPr="000D743F">
        <w:rPr>
          <w:rStyle w:val="CharAttribute484"/>
          <w:rFonts w:eastAsia="№Е"/>
          <w:i w:val="0"/>
          <w:color w:val="000000"/>
          <w:szCs w:val="28"/>
        </w:rPr>
        <w:t>-практической составляющих развития личности:</w:t>
      </w:r>
    </w:p>
    <w:p w:rsidR="000017AF" w:rsidRPr="006439FF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0017AF" w:rsidRPr="006439FF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>- развитие позитивных личностных отношений к этим нормам, ценностям, традициям (их освоение, принятие, трансляция);</w:t>
      </w:r>
    </w:p>
    <w:p w:rsidR="000017AF" w:rsidRPr="006A5975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</w:t>
      </w:r>
      <w:r w:rsidRPr="006439FF">
        <w:rPr>
          <w:rFonts w:eastAsia="Times New Roman"/>
          <w:strike/>
          <w:color w:val="000000"/>
          <w:sz w:val="28"/>
          <w:szCs w:val="28"/>
        </w:rPr>
        <w:t>и социальных</w:t>
      </w:r>
      <w:r w:rsidRPr="006439FF">
        <w:rPr>
          <w:rFonts w:eastAsia="Times New Roman"/>
          <w:color w:val="000000"/>
          <w:sz w:val="28"/>
          <w:szCs w:val="28"/>
        </w:rPr>
        <w:t xml:space="preserve"> отношений, применения полученных знаний и сформированных отношений на практике (опыта нравственных поступков, социально значимых дел).</w:t>
      </w:r>
      <w:r>
        <w:rPr>
          <w:rFonts w:eastAsia="Times New Roman"/>
          <w:color w:val="000000"/>
          <w:sz w:val="28"/>
          <w:szCs w:val="28"/>
        </w:rPr>
        <w:t xml:space="preserve"> 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35057196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4"/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деятельностный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подходы. 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lastRenderedPageBreak/>
        <w:t>Воспитательная деятельность в детском лагере основывается на следующих принципах: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инклюзивности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. Организация воспитательного процесса, при котором все дети, независимо от их физических, психических, </w:t>
      </w:r>
      <w:r w:rsidRPr="004B1DBE">
        <w:rPr>
          <w:rFonts w:eastAsia="Times New Roman"/>
          <w:color w:val="000000"/>
          <w:sz w:val="28"/>
          <w:szCs w:val="28"/>
        </w:rPr>
        <w:lastRenderedPageBreak/>
        <w:t>интеллектуальных, культурно-этнических, языковых и иных особенностей, включены в общую систему образования.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0017AF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Уклад учитывает специфику и конкретные формы организации распорядка дневного, недельного, сменного циклов жизни детского лагеря МБОУ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Кильдебякская</w:t>
      </w:r>
      <w:proofErr w:type="spellEnd"/>
      <w:r>
        <w:rPr>
          <w:sz w:val="28"/>
          <w:szCs w:val="28"/>
        </w:rPr>
        <w:t xml:space="preserve"> СОШ».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(воспитателями) и другими сотрудниками детского лагеря).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 - обеспечение воспитывающей личностно развивающей предметно-пространственной среды;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создание уклада детского лагеря МБОУ «</w:t>
      </w:r>
      <w:proofErr w:type="spellStart"/>
      <w:r>
        <w:rPr>
          <w:sz w:val="28"/>
          <w:szCs w:val="28"/>
        </w:rPr>
        <w:t>Кильдебякская</w:t>
      </w:r>
      <w:proofErr w:type="spellEnd"/>
      <w:r>
        <w:rPr>
          <w:sz w:val="28"/>
          <w:szCs w:val="28"/>
        </w:rPr>
        <w:t xml:space="preserve"> СОШ»</w:t>
      </w:r>
      <w:r w:rsidRPr="006439FF">
        <w:rPr>
          <w:sz w:val="28"/>
          <w:szCs w:val="28"/>
        </w:rPr>
        <w:t xml:space="preserve">, отражающего </w:t>
      </w:r>
      <w:proofErr w:type="spellStart"/>
      <w:r w:rsidRPr="006439FF">
        <w:rPr>
          <w:sz w:val="28"/>
          <w:szCs w:val="28"/>
        </w:rPr>
        <w:t>сформированность</w:t>
      </w:r>
      <w:proofErr w:type="spellEnd"/>
      <w:r w:rsidRPr="006439FF">
        <w:rPr>
          <w:sz w:val="28"/>
          <w:szCs w:val="28"/>
        </w:rPr>
        <w:t xml:space="preserve"> в ней готовности всех участников воспитательного процесса руководствоваться едиными принципами и </w:t>
      </w:r>
      <w:r w:rsidRPr="006439FF">
        <w:rPr>
          <w:sz w:val="28"/>
          <w:szCs w:val="28"/>
        </w:rPr>
        <w:lastRenderedPageBreak/>
        <w:t xml:space="preserve">регулярно воспроизводить наиболее ценные для него </w:t>
      </w:r>
      <w:proofErr w:type="spellStart"/>
      <w:r w:rsidRPr="006439FF">
        <w:rPr>
          <w:sz w:val="28"/>
          <w:szCs w:val="28"/>
        </w:rPr>
        <w:t>воспитательно</w:t>
      </w:r>
      <w:proofErr w:type="spellEnd"/>
      <w:r w:rsidRPr="006439FF">
        <w:rPr>
          <w:sz w:val="28"/>
          <w:szCs w:val="28"/>
        </w:rPr>
        <w:t>-значимые виды совместной деятельности.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Уклад детского лагеря МБОУ </w:t>
      </w:r>
      <w:proofErr w:type="spellStart"/>
      <w:r w:rsidRPr="006439FF">
        <w:rPr>
          <w:sz w:val="28"/>
          <w:szCs w:val="28"/>
        </w:rPr>
        <w:t>МБОУ</w:t>
      </w:r>
      <w:proofErr w:type="spellEnd"/>
      <w:r w:rsidRPr="006439FF"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Кильдебякская</w:t>
      </w:r>
      <w:proofErr w:type="spellEnd"/>
      <w:r>
        <w:rPr>
          <w:sz w:val="28"/>
          <w:szCs w:val="28"/>
        </w:rPr>
        <w:t xml:space="preserve"> СОШ» </w:t>
      </w:r>
      <w:r w:rsidRPr="006439FF">
        <w:rPr>
          <w:sz w:val="28"/>
          <w:szCs w:val="28"/>
        </w:rPr>
        <w:t xml:space="preserve">направлен </w:t>
      </w:r>
      <w:proofErr w:type="gramStart"/>
      <w:r w:rsidRPr="006439FF">
        <w:rPr>
          <w:sz w:val="28"/>
          <w:szCs w:val="28"/>
        </w:rPr>
        <w:t>на</w:t>
      </w:r>
      <w:proofErr w:type="gramEnd"/>
      <w:r w:rsidRPr="006439FF">
        <w:rPr>
          <w:sz w:val="28"/>
          <w:szCs w:val="28"/>
        </w:rPr>
        <w:t xml:space="preserve"> 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сохранение преемственности принципов воспитания в детском лагере;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Воспитательный процесс в детском лагере МБОУ «</w:t>
      </w:r>
      <w:proofErr w:type="spellStart"/>
      <w:r>
        <w:rPr>
          <w:sz w:val="28"/>
          <w:szCs w:val="28"/>
        </w:rPr>
        <w:t>Кильдебякская</w:t>
      </w:r>
      <w:proofErr w:type="spellEnd"/>
      <w:r>
        <w:rPr>
          <w:sz w:val="28"/>
          <w:szCs w:val="28"/>
        </w:rPr>
        <w:t xml:space="preserve"> СОШ» </w:t>
      </w:r>
      <w:r w:rsidRPr="006439FF">
        <w:rPr>
          <w:sz w:val="28"/>
          <w:szCs w:val="28"/>
        </w:rPr>
        <w:t>строится на следующих принципах: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неукоснительное соблюдение законности и прав семьи ребенка,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соблюдения конфиденциальности информации о ребенке и его семье, приоритета безопасности ребенка;</w:t>
      </w:r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proofErr w:type="gramStart"/>
      <w:r w:rsidRPr="006439FF">
        <w:rPr>
          <w:sz w:val="28"/>
          <w:szCs w:val="28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  <w:proofErr w:type="gramEnd"/>
    </w:p>
    <w:p w:rsidR="000017AF" w:rsidRPr="006439FF" w:rsidRDefault="000017AF" w:rsidP="000017A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системность и целенаправленность воспитания как условия его эффективности.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Pr="006439FF">
        <w:rPr>
          <w:rFonts w:eastAsia="Times New Roman"/>
          <w:color w:val="000000"/>
          <w:sz w:val="28"/>
          <w:szCs w:val="28"/>
        </w:rPr>
        <w:lastRenderedPageBreak/>
        <w:t>нормами,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0017AF" w:rsidRPr="004B1DBE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>
        <w:rPr>
          <w:rFonts w:eastAsia="Times New Roman"/>
          <w:color w:val="000000"/>
          <w:sz w:val="28"/>
          <w:szCs w:val="28"/>
        </w:rPr>
        <w:t>;</w:t>
      </w:r>
    </w:p>
    <w:p w:rsidR="000017AF" w:rsidRPr="00D17691" w:rsidRDefault="000017AF" w:rsidP="000017AF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4B1DBE">
        <w:rPr>
          <w:rFonts w:eastAsia="Times New Roman"/>
          <w:color w:val="000000"/>
          <w:sz w:val="28"/>
          <w:szCs w:val="28"/>
        </w:rPr>
        <w:t>Дети-Вожатый</w:t>
      </w:r>
      <w:proofErr w:type="gramEnd"/>
      <w:r w:rsidRPr="004B1DBE">
        <w:rPr>
          <w:rFonts w:eastAsia="Times New Roman"/>
          <w:color w:val="000000"/>
          <w:sz w:val="28"/>
          <w:szCs w:val="28"/>
        </w:rPr>
        <w:t>».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35057197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5"/>
    </w:p>
    <w:p w:rsidR="000017AF" w:rsidRPr="004B1DBE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6439F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: формирование эстетической культуры на основе российских традиционных духовных ценностей, приобщение к 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lastRenderedPageBreak/>
        <w:t>лучшим образцам отечественного и мирового искусства;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0017AF" w:rsidRPr="006439FF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0017AF" w:rsidRPr="007F5368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6" w:name="_Toc135057198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6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4FA2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создание условий, при которых для каждого ребенка предполагается роль в совместных делах (от участника до организатора, инициатора, лидера того или иного дела);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3B4FA2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</w:t>
      </w:r>
      <w:proofErr w:type="gramStart"/>
      <w:r w:rsidRPr="003B4FA2">
        <w:rPr>
          <w:rFonts w:ascii="Times New Roman" w:hAnsi="Times New Roman" w:cs="Times New Roman"/>
          <w:color w:val="000000"/>
          <w:sz w:val="28"/>
          <w:szCs w:val="28"/>
        </w:rPr>
        <w:t>дети-детям</w:t>
      </w:r>
      <w:proofErr w:type="gramEnd"/>
      <w:r w:rsidRPr="003B4FA2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0017AF" w:rsidRPr="007F5368" w:rsidRDefault="000017AF" w:rsidP="000017AF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Pr="003B4FA2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Автономность – изолированность ребенка от привычного социального окружения,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0017AF" w:rsidRPr="00D17691" w:rsidRDefault="000017AF" w:rsidP="000017AF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7" w:name="_Toc135057199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7"/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</w:t>
      </w:r>
      <w:r>
        <w:rPr>
          <w:rFonts w:ascii="Times New Roman" w:eastAsia="Times New Roman" w:hAnsi="Times New Roman" w:cs="Times New Roman"/>
          <w:sz w:val="28"/>
          <w:szCs w:val="28"/>
        </w:rPr>
        <w:t>сезон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с учетом направлений воспитательной работы, установленных в настоящей Программе воспитания.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0017AF" w:rsidRPr="004B1DBE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35057200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8"/>
      <w:proofErr w:type="gramEnd"/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реализуется по направлениям: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15.04.2022 № СК-295/06) и «Стандартом Церемонии поднятия (спуска) Государственного флага Российской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Федерации»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17.06.2022 № АБ-1611/06).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Дни единых действий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, которые обязательно включаются в календарный план воспитательной работы и проводятся по единым федеральным методичес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ким рекомендациям и материалам: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23 февраля – День защитника Отечества;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8 марта – Международный женский день;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26 апреля – День родного языка в Республике Татарстан;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1 мая – Праздник Весны и Труда;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9 мая – День Победы;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24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 июня </w:t>
      </w:r>
      <w:proofErr w:type="gramStart"/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-Д</w:t>
      </w:r>
      <w:proofErr w:type="gramEnd"/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молодежи;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8 июля - День семьи, любви и верности;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14 августа - День физкультурника;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августа - День государственного флага Российской Федерации;</w:t>
      </w:r>
    </w:p>
    <w:p w:rsidR="000017AF" w:rsidRPr="000D743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27 августа - День российского кино;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30 августа – День Республики;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4 ноября – День народного единства;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6 ноября – День Конституции Татарстана;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 xml:space="preserve">Ежегодно объявляемые даты праздников: 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 xml:space="preserve">Ураза-байрам (21 апреля 2023 г.); 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>Курбан-байрам (28 июня 2023 г.);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>Сабантуй (в момент определения даты).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3.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«Движение Первых»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формирования у обучающихся представления о назначении Общероссийского общественно-го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сударственного движения детей и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  <w:proofErr w:type="gramEnd"/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День РДДМ «Движение Первых» (проводится каждую смену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hyperlink r:id="rId10" w:history="1">
        <w:r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Профильный отряд. Детский организационный комитет смены, популяризирующий РДДМ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hyperlink r:id="rId11" w:history="1">
        <w:r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Марафон РДДМ «Движение Первых» (3-5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дневный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образовательный модуль по тематике смены).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Форматы мероприятий, акций от РДДМ в рамках Дней единых действий (указанных в п.1 данного модуля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hyperlink r:id="rId12" w:history="1">
        <w:r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Каждый формат реализуется по единой программе.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«Цивилизационное наследие России»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России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Цивилизационное наследие как ценностный ориентир для развития каждого гражданина России предусматривает: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примерами реальных людей, событий, деятельности, котор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происходила на благо России.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  <w:proofErr w:type="gramEnd"/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Изучение России, родного края, населенного пункта как культурного пространства. 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Данное направление должно предусматривать традиционные и современные интерактивные форматы, позволяющие знакомить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«Цивилизационным наследием России».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Просветительский проект «Без срока давности».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моральном превосходстве. Предполагаемые форматы участия в проекте: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Уроки Памяти, Уроки Мужества. Через проведение Уроков необходимо показать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 Великой Отечественной войны.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«Содружество Орлят России».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разработана с учётом: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возрастных и психофизиологических особенностей младших школьников;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ведущих видов деятельности в данном возрасте: игровой и учебной;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ключевых мотивов поведения младших школьников (интерес к новым видам деятельности, важность личных достижений, признания, самоутверждения,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сориентированность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взрослого).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пришкольный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, региональный, федеральный) легко адаптируется для смены разной длительности (от 7 до 21 дня).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Основными организационными пространствами детского лагеря 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отряд = класс, как знакомый и постоянный коллектив для ребёнка (проживание в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привычной атмосфере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, реализация некоторых игровых заданий);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-все детско-взрослое сообщество летнего лагеря (участие в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мероприятиях).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помощь педагогам разработан методический комплекс с активными ссылками на дидактические материалы. Методический компле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кс вкл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ючает в себя: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пришкольного и регионального лагерей;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федеральной смены;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пояснительные записки к программам всех уровней;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рекомендуемые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план-сетки к программам всех уровней;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план-конспекты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дидактические материалы для отрядных и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Методические материалы могут быть использованы в работе с младшими школьниками, не являющимися участниками Программы «Орлята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России». В материалах представлена логика организации смены в детском лагере от пояснительной записки до </w:t>
      </w:r>
      <w:proofErr w:type="gram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план-сетки</w:t>
      </w:r>
      <w:proofErr w:type="gram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тематических дней и конкретных дел. В основе игрового сюжета программ – игра-путешествие по России.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2.2 Модуль 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«Ключевые мероприятия»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Торжественное открытие и закрытие смены (программы).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Тематические и спортивные праздники, творческие фестивали.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Акции, конкурсы, проекты, которые реализуются в течение смены.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Участие во всероссийских мероприятиях и акциях, посвященных значимым отечеств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енным и международным событиям.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Проведение всероссийских и региональных мероприятий.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35057201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«Отрядная работа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9"/>
      <w:proofErr w:type="gramEnd"/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 функционирует в течение короткого промежутка времени; максимальный период не превышает 45 дней.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Как правило, коллектив объединяет детей, которые не были знакомы ранее.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Автономность существования: влияние внешних факторов уменьшается, ослабляется влияние прежнего социума, например, семьи,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класса, друзей. В то же время у коллектива появляется новое место жизнедеятельности.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Коллективная деятельность. Участники коллектива вовлечены в совместную деятельность.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Завершенность развития: полный цикл: от формирования до завершения функционирования.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воспитательного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потенциала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отрядной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работы предусматривает: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планирование и проведение отрядной деятельности;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поддержку активной позиции каждого ребенка, предоставления им возможности обсуждения и принятия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решений, создания благоприятной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среды для общения; доверительное общение и поддержку детей в решении проблем, конфликтных ситуаций;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командообразование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аналитическую работу с детьми: анализ дня, анализ ситуации, мероприятия, анализ смены, результатов;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поддержка детских инициатив и детского самоуправления;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сбор отряда: хозяйственный сбор, организационный сбор, утренний информационный сбор отряда и др.;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огонек (отрядная «свеча»): огонек знакомства, огонек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оргпериода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– анализ дня, огонек прощания, тематический огонек.</w:t>
      </w:r>
      <w:proofErr w:type="gramEnd"/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 Специфическая форма общения детей и взрослых, пр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едставляющая собой коллективное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:rsidR="000017AF" w:rsidRPr="00310ACB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2.4. </w:t>
      </w:r>
      <w:r w:rsidRPr="00310A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Модуль </w:t>
      </w:r>
      <w:r w:rsidRPr="00310ACB">
        <w:rPr>
          <w:rFonts w:ascii="Times New Roman" w:hAnsi="Times New Roman" w:cs="Times New Roman"/>
          <w:b/>
          <w:bCs/>
          <w:sz w:val="28"/>
          <w:szCs w:val="28"/>
        </w:rPr>
        <w:t>Коллективно-творческое дело (КТД)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0017AF" w:rsidRPr="00BD1DF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</w:t>
      </w:r>
      <w:proofErr w:type="gram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при</w:t>
      </w:r>
      <w:proofErr w:type="gramEnd"/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 которой вожатые действуют как старшие помощники и наставники детей. КТД могут быть отрядными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017AF" w:rsidRPr="003B4FA2" w:rsidRDefault="000017AF" w:rsidP="000017AF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B4FA2">
        <w:rPr>
          <w:rFonts w:ascii="Times New Roman" w:hAnsi="Times New Roman" w:cs="Times New Roman"/>
          <w:sz w:val="28"/>
          <w:szCs w:val="28"/>
        </w:rPr>
        <w:t>(День защиты детей, День татарского языка и татарской культуры, День русского языка и русской культуры, Дни безопасности, день русского языка; День России; День памяти и скорби)</w:t>
      </w:r>
    </w:p>
    <w:p w:rsidR="000017AF" w:rsidRPr="00AA613C" w:rsidRDefault="000017AF" w:rsidP="000017AF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1810"/>
          <w:tab w:val="left" w:pos="9072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sz w:val="24"/>
          <w:szCs w:val="24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4FA2">
        <w:rPr>
          <w:rFonts w:ascii="Times New Roman" w:hAnsi="Times New Roman" w:cs="Times New Roman"/>
          <w:sz w:val="28"/>
          <w:szCs w:val="28"/>
        </w:rPr>
        <w:t>(Малые олимпийские игры, Спартакиады, спортивные викторины, конкурсы спортивного рисунка, плаката);</w:t>
      </w:r>
    </w:p>
    <w:p w:rsidR="000017AF" w:rsidRPr="0033169C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Года педагога и наставника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(в рамках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соответствующих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мероприятий)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3316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мероприятия, направленные на развитие цифровой гигиены. 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35057202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«Самоуправление»</w:t>
      </w:r>
      <w:bookmarkEnd w:id="10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 детей, инициативности и ответственности, </w:t>
      </w:r>
      <w:r w:rsidRPr="003B4FA2">
        <w:rPr>
          <w:rFonts w:ascii="Times New Roman" w:hAnsi="Times New Roman" w:cs="Times New Roman"/>
          <w:sz w:val="28"/>
          <w:szCs w:val="28"/>
        </w:rPr>
        <w:t>развитие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B1DBE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культорг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0017AF" w:rsidRPr="004B1DBE" w:rsidRDefault="000017AF" w:rsidP="000017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</w:t>
      </w:r>
      <w:r w:rsidRPr="00893935">
        <w:rPr>
          <w:rFonts w:ascii="Times New Roman" w:hAnsi="Times New Roman" w:cs="Times New Roman"/>
          <w:sz w:val="28"/>
          <w:szCs w:val="28"/>
        </w:rPr>
        <w:t>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</w:t>
      </w: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35057203"/>
      <w:r>
        <w:rPr>
          <w:rFonts w:ascii="Times New Roman" w:hAnsi="Times New Roman" w:cs="Times New Roman"/>
          <w:color w:val="auto"/>
          <w:sz w:val="28"/>
          <w:szCs w:val="28"/>
        </w:rPr>
        <w:t>2.6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«Дополнительное образование»</w:t>
      </w:r>
      <w:bookmarkEnd w:id="11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4B1DBE">
        <w:rPr>
          <w:rStyle w:val="CharAttribute511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1"/>
          <w:rFonts w:eastAsia="№Е" w:hAnsi="Times New Roman" w:cs="Times New Roman"/>
          <w:szCs w:val="28"/>
        </w:rPr>
        <w:t>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lastRenderedPageBreak/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рамках </w:t>
      </w:r>
      <w:r w:rsidRPr="00893935">
        <w:rPr>
          <w:rStyle w:val="CharAttribute511"/>
          <w:rFonts w:eastAsia="№Е" w:hAnsi="Times New Roman" w:cs="Times New Roman"/>
          <w:szCs w:val="28"/>
        </w:rPr>
        <w:t>шести</w:t>
      </w:r>
      <w:r w:rsidRPr="00191515">
        <w:rPr>
          <w:rStyle w:val="CharAttribute511"/>
          <w:rFonts w:eastAsia="№Е" w:hAnsi="Times New Roman" w:cs="Times New Roman"/>
          <w:color w:val="31849B" w:themeColor="accent5" w:themeShade="BF"/>
          <w:szCs w:val="28"/>
        </w:rPr>
        <w:t xml:space="preserve"> </w:t>
      </w:r>
      <w:r w:rsidRPr="004B1DBE">
        <w:rPr>
          <w:rStyle w:val="CharAttribute511"/>
          <w:rFonts w:eastAsia="№Е" w:hAnsi="Times New Roman" w:cs="Times New Roman"/>
          <w:szCs w:val="28"/>
        </w:rPr>
        <w:t>направленностей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: </w:t>
      </w:r>
      <w:proofErr w:type="gramStart"/>
      <w:r w:rsidRPr="0089393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социально-гуманитарная</w:t>
      </w:r>
      <w:proofErr w:type="gramEnd"/>
      <w:r w:rsidRPr="0089393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 художественная; естественнонаучная; техническая; туристско-краеведческая; физкультурно-спортивная.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отличной от учебной деятельности, форме;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35057204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7. 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Модуль «Здоровый образ жизни»</w:t>
      </w:r>
      <w:bookmarkEnd w:id="12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 в благоприятных природных и социокультурных условиях, освоение способов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восстановления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0017AF" w:rsidRPr="00D83FB7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</w:t>
      </w: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физкультурно-спортивных</w:t>
      </w:r>
      <w:proofErr w:type="gram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мероприятия: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зарядка, спортивные соревнования, эстафеты, спортивные часы;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0017AF" w:rsidRPr="00A263A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0017AF" w:rsidRPr="00A263A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  <w:r w:rsidRPr="00A263A4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35057205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>
        <w:rPr>
          <w:rFonts w:ascii="Times New Roman" w:hAnsi="Times New Roman" w:cs="Times New Roman"/>
          <w:color w:val="auto"/>
          <w:sz w:val="28"/>
          <w:szCs w:val="28"/>
        </w:rPr>
        <w:t>8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«Организация предметно-эстетической среды»</w:t>
      </w:r>
      <w:bookmarkEnd w:id="13"/>
    </w:p>
    <w:p w:rsidR="000017AF" w:rsidRPr="002339C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тематическое оформление интерьера помещений детского лагеря </w:t>
      </w:r>
      <w:r w:rsidRP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вестибюля, коридоров, рекреаций, залов, лестничных пролетов и т.п</w:t>
      </w:r>
      <w:r w:rsidRPr="002339CF">
        <w:rPr>
          <w:rFonts w:ascii="Times New Roman" w:eastAsia="Arial" w:hAnsi="Times New Roman" w:cs="Times New Roman"/>
          <w:sz w:val="28"/>
          <w:szCs w:val="28"/>
          <w:highlight w:val="cyan"/>
          <w:shd w:val="clear" w:color="auto" w:fill="FBFBFB"/>
        </w:rPr>
        <w:t>.</w:t>
      </w:r>
      <w:r w:rsidRP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озеленение территории детского лагеря, разбивка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0017AF" w:rsidRPr="002339C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событийный дизайн – оформление пространства проведения событий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(праздников, церемоний, творческих вечеров, выставок, КТД, отрядных дел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т.п.);</w:t>
      </w:r>
      <w:r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оформление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образовательной, досуговой и спортивной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инфраструктуры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(в том числе – временное)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  <w:r w:rsidRPr="002339CF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совместная с детьми разработка, создание и популяризация особой лагерной и отрядной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символики / атрибутики;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регулярная организация и проведение с детьми акций и проектов по благоустройству участков территории детского лагеря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акцентирование внимания детей посредством элементов предметно-эстетической среды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(стенды, плакаты, инсталляции)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 важных для воспитания ценностях детского лагеря, его традициях, правилах;</w:t>
      </w:r>
      <w:r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звуковое пространство 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детском лагере – работа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детского радио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речевого оповещения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«места новостей» – оформленные места, стенды в помещениях (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холл первого этажа, рекреации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), содержащие в доступной, привлекательной форме новостную информацию позитивного гражданско-патриотического, духовно-нравственного содержания,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поздравления, афиши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т.п.;</w:t>
      </w:r>
      <w:r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35057206"/>
      <w:r>
        <w:rPr>
          <w:rFonts w:ascii="Times New Roman" w:hAnsi="Times New Roman" w:cs="Times New Roman"/>
          <w:color w:val="auto"/>
          <w:sz w:val="28"/>
          <w:szCs w:val="28"/>
        </w:rPr>
        <w:t>2.9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«Профилактика и безопасность»</w:t>
      </w:r>
      <w:bookmarkEnd w:id="14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девиантного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жизненных ситуаций и влияющих на повышение устойчивости к неблагоприятным факторам;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 в новых условиях;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разработку и реализацию разных форм профилактических воспитательных мероприятий: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антиэкстремистская</w:t>
      </w:r>
      <w:proofErr w:type="spellEnd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и т.д.;</w:t>
      </w:r>
      <w:r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превентивной работы со сценариями развития социально одобряемого поведения, развитие у обучающихся навыков </w:t>
      </w:r>
      <w:proofErr w:type="spellStart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давлению;</w:t>
      </w:r>
      <w:r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девиантному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поведению –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8"/>
          <w:szCs w:val="28"/>
          <w:shd w:val="clear" w:color="auto" w:fill="FBFBFB"/>
        </w:rPr>
      </w:pPr>
    </w:p>
    <w:p w:rsidR="000017AF" w:rsidRPr="00C41242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5" w:name="_Toc135057207"/>
      <w:r>
        <w:rPr>
          <w:rFonts w:ascii="Times New Roman" w:hAnsi="Times New Roman" w:cs="Times New Roman"/>
          <w:color w:val="auto"/>
          <w:sz w:val="28"/>
          <w:szCs w:val="28"/>
        </w:rPr>
        <w:t>2.10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вожатыми</w:t>
      </w:r>
      <w:r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AA72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End w:id="15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Главными субъектами успешной и качественной работы с детьми в детском лагере являются вожатые</w:t>
      </w:r>
      <w:r w:rsidRPr="008C52B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/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воспитатели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 также они являются важным участником системы детско-взрослой воспитывающей общности. От их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профессиональной готовности,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</w:t>
      </w:r>
      <w:r w:rsidRP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ассоциируется с вожатым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 Все нормы и ценности актуализируются ребенком, в том числе через личность вожатого</w:t>
      </w:r>
      <w:r w:rsidRP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/воспитателя.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0017AF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:rsidR="000017AF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:rsidR="000017AF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:rsidR="000017AF" w:rsidRDefault="000017AF" w:rsidP="000017AF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0017AF" w:rsidRPr="00A30BB0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6" w:name="_Toc135057208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>
        <w:rPr>
          <w:rFonts w:ascii="Times New Roman" w:hAnsi="Times New Roman" w:cs="Times New Roman"/>
          <w:color w:val="auto"/>
          <w:sz w:val="28"/>
          <w:szCs w:val="28"/>
        </w:rPr>
        <w:t>11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bookmarkEnd w:id="16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proofErr w:type="gramStart"/>
      <w:r w:rsidRPr="004B1DBE">
        <w:rPr>
          <w:rStyle w:val="CharAttribute512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2"/>
          <w:rFonts w:eastAsia="№Е" w:hAnsi="Times New Roman" w:cs="Times New Roman"/>
          <w:szCs w:val="28"/>
        </w:rPr>
        <w:t>:</w:t>
      </w:r>
    </w:p>
    <w:p w:rsidR="000017AF" w:rsidRPr="00A62869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Style w:val="CharAttribute502"/>
          <w:rFonts w:eastAsia="№Е" w:cs="Times New Roman"/>
          <w:szCs w:val="28"/>
        </w:rPr>
        <w:lastRenderedPageBreak/>
        <w:t xml:space="preserve">- </w:t>
      </w: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циклы </w:t>
      </w:r>
      <w:proofErr w:type="spellStart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0017AF" w:rsidRPr="00A62869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proofErr w:type="spellStart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профориентационные</w:t>
      </w:r>
      <w:proofErr w:type="spellEnd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игры: симуляции, деловые игры, </w:t>
      </w:r>
      <w:proofErr w:type="spellStart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квесты</w:t>
      </w:r>
      <w:proofErr w:type="spellEnd"/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0017AF" w:rsidRPr="00A62869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135057209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Экскурсия и походы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7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62869">
        <w:rPr>
          <w:rFonts w:ascii="Times New Roman" w:hAnsi="Times New Roman" w:cs="Times New Roman"/>
          <w:sz w:val="28"/>
          <w:szCs w:val="28"/>
        </w:rPr>
        <w:lastRenderedPageBreak/>
        <w:t>Культурно-познавательный маршрут по достопримечательностям Сабинского района</w:t>
      </w:r>
      <w:r w:rsidRPr="00A956F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13" w:history="1">
        <w:r w:rsidRPr="00F9561E">
          <w:rPr>
            <w:rStyle w:val="a3"/>
            <w:rFonts w:ascii="Times New Roman" w:hAnsi="Times New Roman" w:cs="Times New Roman"/>
            <w:sz w:val="28"/>
            <w:szCs w:val="28"/>
          </w:rPr>
          <w:t>https://edu.tatar.ru/aviastroit/page10755.htm/page4945592.htm</w:t>
        </w:r>
      </w:hyperlink>
    </w:p>
    <w:p w:rsidR="000017AF" w:rsidRPr="00A30BB0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8" w:name="_Toc135057213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18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групповом уровне: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r w:rsidRPr="00B04DC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онлайн-конференции, </w:t>
      </w:r>
      <w:proofErr w:type="spellStart"/>
      <w:r w:rsidRPr="00B04DC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вебинары</w:t>
      </w:r>
      <w:proofErr w:type="spellEnd"/>
      <w:r w:rsidRPr="00B04DC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мастер-классы, семинары, круглые столы с приглашением специалистов;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онлайн-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форумы при </w:t>
      </w: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детском лагере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на которых обсуждаются интересующие родителей вопросы, а также осуществляются виртуальные консультации психологов и педагогов.   </w:t>
      </w:r>
      <w:proofErr w:type="gramEnd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135057214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19"/>
    </w:p>
    <w:p w:rsidR="000017AF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B04DC4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 (православие, ислам, буддизм, иудаизм)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разделяющими в своей деятельности цель и задачи воспитания, ценности и 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традиции уклада детского лагеря: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Общеобразовательные учреждения Сабинского муниципального района Республики Татарстан,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МБУ </w:t>
      </w:r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>ДО</w:t>
      </w:r>
      <w:proofErr w:type="gram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«</w:t>
      </w:r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>Центр</w:t>
      </w:r>
      <w:proofErr w:type="gram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детского творчества Сабинского муниципального </w:t>
      </w:r>
      <w:r w:rsidRPr="00B04DC4">
        <w:rPr>
          <w:rFonts w:ascii="Times New Roman" w:hAnsi="Times New Roman" w:cs="Times New Roman"/>
          <w:iCs/>
          <w:sz w:val="28"/>
          <w:szCs w:val="28"/>
        </w:rPr>
        <w:lastRenderedPageBreak/>
        <w:t>района Республики Татарстан»,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МБУ </w:t>
      </w:r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>ДО</w:t>
      </w:r>
      <w:proofErr w:type="gram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«</w:t>
      </w:r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>Детский</w:t>
      </w:r>
      <w:proofErr w:type="gram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оздоровительно-образовательный центр Сабинского муниципального района Республики Татарстан»,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" "Олимп" Сабинского муниципального района Республики Татарстан",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МБОУ ДО "Сабинская детская </w:t>
      </w:r>
      <w:r>
        <w:rPr>
          <w:rFonts w:ascii="Times New Roman" w:hAnsi="Times New Roman" w:cs="Times New Roman"/>
          <w:iCs/>
          <w:sz w:val="28"/>
          <w:szCs w:val="28"/>
        </w:rPr>
        <w:t>школа</w:t>
      </w:r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искусств имени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Хуснуллы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и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Аллагияр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Валиуллиных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>",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 «Сабантуй» Сабинского муниципального района РТ»,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</w:t>
      </w:r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>Спортивн</w:t>
      </w:r>
      <w:r>
        <w:rPr>
          <w:rFonts w:ascii="Times New Roman" w:hAnsi="Times New Roman" w:cs="Times New Roman"/>
          <w:iCs/>
          <w:sz w:val="28"/>
          <w:szCs w:val="28"/>
        </w:rPr>
        <w:t>ый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коплекс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«САБА – АРЕНА»,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ЦБ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им.А.Каримуллина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>. МБУ «Сабинская централизованная библиотечная система» Сабинского муниципального района,</w:t>
      </w:r>
    </w:p>
    <w:p w:rsidR="000017AF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Кильдебякский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СДК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«Сабинский централизованный краеведческий музей»,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Филиал Музей истории Сабинского лесного хозяйства,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ППМС центр «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Семицветик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>»,</w:t>
      </w:r>
    </w:p>
    <w:p w:rsidR="000017AF" w:rsidRPr="00B04DC4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Газета "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Саба</w:t>
      </w:r>
      <w:proofErr w:type="spellEnd"/>
      <w:proofErr w:type="gramStart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Т</w:t>
      </w:r>
      <w:proofErr w:type="gramEnd"/>
      <w:r w:rsidRPr="00B04DC4">
        <w:rPr>
          <w:rFonts w:ascii="Times New Roman" w:hAnsi="Times New Roman" w:cs="Times New Roman"/>
          <w:iCs/>
          <w:sz w:val="28"/>
          <w:szCs w:val="28"/>
        </w:rPr>
        <w:t>аңнары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", </w:t>
      </w:r>
    </w:p>
    <w:p w:rsidR="000017AF" w:rsidRPr="005511AF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ТРК </w:t>
      </w:r>
      <w:r w:rsidRPr="005511AF">
        <w:rPr>
          <w:rFonts w:ascii="Times New Roman" w:hAnsi="Times New Roman" w:cs="Times New Roman"/>
          <w:iCs/>
          <w:sz w:val="28"/>
          <w:szCs w:val="28"/>
        </w:rPr>
        <w:t>"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Саба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дулкыннары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>",</w:t>
      </w:r>
    </w:p>
    <w:p w:rsidR="000017AF" w:rsidRPr="005511AF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Кильдебякский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 xml:space="preserve"> детский сад «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Кояшкай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>»</w:t>
      </w:r>
    </w:p>
    <w:p w:rsidR="000017AF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11A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5511AF">
        <w:rPr>
          <w:rFonts w:ascii="Times New Roman" w:hAnsi="Times New Roman" w:cs="Times New Roman"/>
          <w:sz w:val="28"/>
          <w:szCs w:val="28"/>
        </w:rPr>
        <w:t>ГИБДД и ПДН МВД России в Сабинском районе.</w:t>
      </w:r>
    </w:p>
    <w:p w:rsidR="000017AF" w:rsidRPr="00B57B76" w:rsidRDefault="000017AF" w:rsidP="000017AF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Лукоз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0017AF" w:rsidRPr="004B1DBE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:rsidR="000017AF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(выставки, встречи, тематические дни, дни открытых дверей, государственные, региональные, тематические праздники,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торжественные мероприятия и т.п.);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0017AF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0017AF" w:rsidRPr="004B1DBE" w:rsidRDefault="000017AF" w:rsidP="000017AF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iCs/>
          <w:color w:val="000000"/>
          <w:sz w:val="28"/>
          <w:szCs w:val="28"/>
        </w:rPr>
        <w:br w:type="page"/>
      </w:r>
    </w:p>
    <w:p w:rsidR="000017AF" w:rsidRPr="00B57B76" w:rsidRDefault="000017AF" w:rsidP="000017AF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0" w:name="_Toc135057215"/>
      <w:r w:rsidRPr="00D17691">
        <w:rPr>
          <w:rFonts w:ascii="Times New Roman" w:hAnsi="Times New Roman" w:cs="Times New Roman"/>
          <w:color w:val="auto"/>
        </w:rPr>
        <w:lastRenderedPageBreak/>
        <w:t>Раздел III. ОРГАНИЗАЦИЯ ВОСПИТАТЕЛЬНОЙ ДЕЯТЕЛЬНОСТИ</w:t>
      </w:r>
      <w:bookmarkEnd w:id="20"/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35057216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1"/>
    </w:p>
    <w:p w:rsidR="000017AF" w:rsidRPr="00B04DC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готовность всех 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sz w:val="28"/>
          <w:szCs w:val="28"/>
        </w:rPr>
        <w:t>Детский лагерь – особое воспитательное учреждение, в котором создаются условия для обеспечения развивающей,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постоянная (круглосуточное) поддержка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взрослых и др. созда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т условия для осуществления воспитательной деятельности и актуализации самовоспитания.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добровольность в выборе деятельности и формы ее реализации в детском демократическом сообществе, самостоятельность и активность ребенка в выборе содержания и результативности деятельности;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0017AF" w:rsidRPr="00B04DC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многопрофильность</w:t>
      </w:r>
      <w:proofErr w:type="spellEnd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0017AF" w:rsidRPr="00B04DC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0017AF" w:rsidRPr="00B04DC4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новый опыт неформального </w:t>
      </w:r>
      <w:r w:rsidRPr="00B04DC4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\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сотрудничества с детьми и взрослыми; опыт жизнедеятельности и общения в формируемых коллективах</w:t>
      </w:r>
      <w:proofErr w:type="gramStart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может успешно проходит реализация личности.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Воспитательный потенциал детского лагеря позволяет осуществлять воспитание через проектирование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конструирование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</w:t>
      </w:r>
      <w:r w:rsidRPr="008C52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Основные характеристики уклада детского лагеря </w:t>
      </w:r>
    </w:p>
    <w:p w:rsidR="000017AF" w:rsidRPr="00B04DC4" w:rsidRDefault="000017AF" w:rsidP="000017AF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44"/>
        </w:tabs>
        <w:autoSpaceDE w:val="0"/>
        <w:autoSpaceDN w:val="0"/>
        <w:spacing w:before="2"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лагерь работает по разработанному плану, включающему мероприятия по теме года в России, Республике Татарстан, направленные на включенность в историко-культурный контекст территории, «миссия» детского лагеря в самосознании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ее</w:t>
      </w:r>
      <w:r w:rsidRPr="00B04DC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педагогического</w:t>
      </w:r>
      <w:r w:rsidRPr="00B04DC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коллектива;</w:t>
      </w:r>
    </w:p>
    <w:p w:rsidR="000017AF" w:rsidRPr="00B04DC4" w:rsidRDefault="000017AF" w:rsidP="000017AF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2096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лагерь располагается на базе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Кильдебякская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r w:rsidRPr="00B04DC4">
        <w:rPr>
          <w:rFonts w:ascii="Times New Roman" w:hAnsi="Times New Roman" w:cs="Times New Roman"/>
          <w:sz w:val="28"/>
          <w:szCs w:val="28"/>
        </w:rPr>
        <w:t xml:space="preserve">Особенность детского лагеря - это близость к природе, включение детей в жизнь и быт социума, открытость общества. </w:t>
      </w:r>
    </w:p>
    <w:p w:rsidR="000017AF" w:rsidRPr="00B04DC4" w:rsidRDefault="000017AF" w:rsidP="000017AF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Детский лагерь организован в </w:t>
      </w:r>
      <w:r>
        <w:rPr>
          <w:rFonts w:ascii="Times New Roman" w:hAnsi="Times New Roman" w:cs="Times New Roman"/>
          <w:sz w:val="28"/>
          <w:szCs w:val="28"/>
        </w:rPr>
        <w:t>одну смену</w:t>
      </w:r>
      <w:r w:rsidRPr="00B04DC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B04DC4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B04DC4">
        <w:rPr>
          <w:rFonts w:ascii="Times New Roman" w:hAnsi="Times New Roman" w:cs="Times New Roman"/>
          <w:sz w:val="28"/>
          <w:szCs w:val="28"/>
        </w:rPr>
        <w:t xml:space="preserve"> обеспечены двухразовым питанием. В лагерь приходят в свободной одежде. </w:t>
      </w:r>
    </w:p>
    <w:p w:rsidR="000017AF" w:rsidRPr="00B04DC4" w:rsidRDefault="000017AF" w:rsidP="000017AF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Население, в основном, коренное. По национальному составу: татары, русские, удмурты, вьетнамцы, армяне. По вероисповеданию: мусульмане и православные. Родители детей – работники частной сферы, труженики  сельского хозяйства,  работники бюджетной сферы. Среди контингента детского лагеря есть семья, </w:t>
      </w:r>
      <w:proofErr w:type="gramStart"/>
      <w:r>
        <w:rPr>
          <w:rFonts w:ascii="Times New Roman" w:hAnsi="Times New Roman" w:cs="Times New Roman"/>
          <w:sz w:val="28"/>
          <w:szCs w:val="28"/>
        </w:rPr>
        <w:t>малообеспеченных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 xml:space="preserve"> семьи, дети, состоящих на учёте. В детском лагере отдыхают дети с ОВЗ. Подвоз детей </w:t>
      </w:r>
      <w:proofErr w:type="gramStart"/>
      <w:r w:rsidRPr="00B04DC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B04DC4">
        <w:rPr>
          <w:rFonts w:ascii="Times New Roman" w:hAnsi="Times New Roman" w:cs="Times New Roman"/>
          <w:sz w:val="28"/>
          <w:szCs w:val="28"/>
        </w:rPr>
        <w:t xml:space="preserve"> дерев</w:t>
      </w:r>
      <w:r>
        <w:rPr>
          <w:rFonts w:ascii="Times New Roman" w:hAnsi="Times New Roman" w:cs="Times New Roman"/>
          <w:sz w:val="28"/>
          <w:szCs w:val="28"/>
        </w:rPr>
        <w:t xml:space="preserve">ней  </w:t>
      </w:r>
      <w:r w:rsidRPr="00B04D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Мартыново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 xml:space="preserve"> организован  школьным автобусом.</w:t>
      </w:r>
    </w:p>
    <w:p w:rsidR="000017AF" w:rsidRPr="00B04DC4" w:rsidRDefault="000017AF" w:rsidP="000017AF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Здание школы оборудовано Кнопкой тревожной сигнализации и противопожарной сигнализацией. </w:t>
      </w:r>
    </w:p>
    <w:p w:rsidR="000017AF" w:rsidRPr="00B04DC4" w:rsidRDefault="000017AF" w:rsidP="000017AF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80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оздоровительный пришкольный лагерь. Организуется в одну смену. Режим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деятельности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– </w:t>
      </w:r>
      <w:r w:rsidRPr="00B04DC4">
        <w:rPr>
          <w:rFonts w:ascii="Times New Roman" w:hAnsi="Times New Roman" w:cs="Times New Roman"/>
          <w:sz w:val="28"/>
          <w:szCs w:val="28"/>
        </w:rPr>
        <w:t>сезонный с дневным пребыванием.</w:t>
      </w:r>
    </w:p>
    <w:p w:rsidR="000017AF" w:rsidRPr="00B04DC4" w:rsidRDefault="000017AF" w:rsidP="000017AF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План детского лагеря составляется по </w:t>
      </w:r>
      <w:r>
        <w:rPr>
          <w:rFonts w:ascii="Times New Roman" w:hAnsi="Times New Roman" w:cs="Times New Roman"/>
          <w:sz w:val="28"/>
          <w:szCs w:val="28"/>
        </w:rPr>
        <w:t xml:space="preserve">дням. </w:t>
      </w:r>
      <w:r w:rsidRPr="00B04DC4">
        <w:rPr>
          <w:rFonts w:ascii="Times New Roman" w:hAnsi="Times New Roman" w:cs="Times New Roman"/>
          <w:sz w:val="28"/>
          <w:szCs w:val="28"/>
        </w:rPr>
        <w:t xml:space="preserve">Каждый день имеет определенное название, все мероприятия дня соответствуют тематике дня. День в лагере начинается и заканчивается </w:t>
      </w:r>
      <w:proofErr w:type="spellStart"/>
      <w:r w:rsidRPr="00B04DC4">
        <w:rPr>
          <w:rFonts w:ascii="Times New Roman" w:hAnsi="Times New Roman" w:cs="Times New Roman"/>
          <w:sz w:val="28"/>
          <w:szCs w:val="28"/>
        </w:rPr>
        <w:t>общелагерной</w:t>
      </w:r>
      <w:proofErr w:type="spellEnd"/>
      <w:r w:rsidRPr="00B04DC4">
        <w:rPr>
          <w:rFonts w:ascii="Times New Roman" w:hAnsi="Times New Roman" w:cs="Times New Roman"/>
          <w:sz w:val="28"/>
          <w:szCs w:val="28"/>
        </w:rPr>
        <w:t xml:space="preserve"> линейкой, </w:t>
      </w:r>
      <w:r w:rsidRPr="00B04DC4">
        <w:rPr>
          <w:rFonts w:ascii="Times New Roman" w:hAnsi="Times New Roman" w:cs="Times New Roman"/>
          <w:sz w:val="28"/>
          <w:szCs w:val="28"/>
        </w:rPr>
        <w:lastRenderedPageBreak/>
        <w:t xml:space="preserve">ежедневно проводится спортивный час. В лагере создаются такие условия, чтобы в период отдыха в лагере увеличивалась и его роль в делах лагеря (от пассивного наблюдателя до организатора). Воспитатели лагеря ориентированы на формирование коллективов в рамках отрядов, на установление в них доброжелательных и товарищеских взаимоотношений. </w:t>
      </w:r>
    </w:p>
    <w:p w:rsidR="000017AF" w:rsidRPr="00B04DC4" w:rsidRDefault="000017AF" w:rsidP="000017AF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Воспитателями лагеря работают педагоги школы. Старшим воспитателем назначается педагог-организатор. План лагеря составляется педагогом-организатором, учитываются предложения и пожелания педагогов (воспитателей) и рекомендации МО и Н РФ, РТ и МКУ «Управление образования Исполкома Сабинского МР РТ». В плане прописываются </w:t>
      </w:r>
      <w:proofErr w:type="gramStart"/>
      <w:r w:rsidRPr="00B04DC4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B04DC4">
        <w:rPr>
          <w:rFonts w:ascii="Times New Roman" w:hAnsi="Times New Roman" w:cs="Times New Roman"/>
          <w:sz w:val="28"/>
          <w:szCs w:val="28"/>
        </w:rPr>
        <w:t xml:space="preserve"> за каждое мероприятие. В соответствии с планом на мероприятия в лагере могут быть приглашены специалисты других организаций (образовательных, социальных, правоохранительных и др.).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017AF" w:rsidRPr="004B1DBE" w:rsidRDefault="000017AF" w:rsidP="000017AF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35057217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2"/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Основным предметом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анализа, организуемого в детском лагере воспитательного процесса является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воспитательная работа.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отношение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как к воспитанникам, так и к педагогам, реализующим воспитательный процесс;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Основные направления анализа воспитательного процесса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229">
        <w:rPr>
          <w:rFonts w:ascii="Times New Roman" w:hAnsi="Times New Roman" w:cs="Times New Roman"/>
          <w:sz w:val="28"/>
          <w:szCs w:val="28"/>
        </w:rPr>
        <w:t>(рефлексия).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:rsidR="000017AF" w:rsidRPr="003105D0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</w:t>
      </w:r>
      <w:r w:rsidRPr="003105D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0017AF" w:rsidRPr="001C1229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1229">
        <w:rPr>
          <w:rFonts w:ascii="Times New Roman" w:hAnsi="Times New Roman" w:cs="Times New Roman"/>
          <w:sz w:val="28"/>
          <w:szCs w:val="28"/>
        </w:rPr>
        <w:t>- социологические: опрос участников образовательных отношений,</w:t>
      </w:r>
      <w:proofErr w:type="gramStart"/>
      <w:r w:rsidRPr="001C122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C1229">
        <w:rPr>
          <w:rFonts w:ascii="Times New Roman" w:hAnsi="Times New Roman" w:cs="Times New Roman"/>
          <w:sz w:val="28"/>
          <w:szCs w:val="28"/>
        </w:rPr>
        <w:t xml:space="preserve"> анализ документов и контекстный анализ;</w:t>
      </w:r>
      <w:r w:rsidRPr="001C1229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0017AF" w:rsidRPr="004B1DBE" w:rsidRDefault="000017AF" w:rsidP="000017AF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1229">
        <w:rPr>
          <w:rFonts w:ascii="Times New Roman" w:hAnsi="Times New Roman" w:cs="Times New Roman"/>
          <w:sz w:val="28"/>
          <w:szCs w:val="28"/>
        </w:rPr>
        <w:lastRenderedPageBreak/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  <w:r w:rsidRPr="003105D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0017AF" w:rsidRPr="004B1DBE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0017AF" w:rsidRPr="004B1DBE" w:rsidSect="000017AF">
          <w:headerReference w:type="default" r:id="rId14"/>
          <w:pgSz w:w="11906" w:h="16838"/>
          <w:pgMar w:top="851" w:right="845" w:bottom="882" w:left="1694" w:header="567" w:footer="0" w:gutter="0"/>
          <w:cols w:space="720"/>
          <w:titlePg/>
          <w:docGrid w:linePitch="360"/>
        </w:sectPr>
      </w:pPr>
    </w:p>
    <w:p w:rsidR="000017AF" w:rsidRPr="004B1DBE" w:rsidRDefault="000017AF" w:rsidP="000017AF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lastRenderedPageBreak/>
        <w:t>КАЛЕНДАРНЫЙ ПЛАН ВОСПИТАТЕЛЬНОЙ РАБОТЫ</w:t>
      </w:r>
    </w:p>
    <w:p w:rsidR="000017AF" w:rsidRPr="004B1DBE" w:rsidRDefault="000017AF" w:rsidP="000017AF">
      <w:pPr>
        <w:pStyle w:val="12"/>
        <w:spacing w:before="0" w:after="0" w:line="360" w:lineRule="auto"/>
        <w:ind w:firstLine="709"/>
        <w:contextualSpacing/>
        <w:jc w:val="center"/>
        <w:rPr>
          <w:b/>
          <w:sz w:val="28"/>
          <w:szCs w:val="28"/>
        </w:rPr>
      </w:pPr>
      <w:r w:rsidRPr="004B1DBE">
        <w:rPr>
          <w:b/>
          <w:bCs/>
          <w:sz w:val="28"/>
          <w:szCs w:val="28"/>
        </w:rPr>
        <w:t>ДЕТСКОГО ЛАГЕРЯ</w:t>
      </w:r>
      <w:r>
        <w:rPr>
          <w:b/>
          <w:bCs/>
          <w:sz w:val="28"/>
          <w:szCs w:val="28"/>
        </w:rPr>
        <w:t xml:space="preserve"> «</w:t>
      </w:r>
      <w:proofErr w:type="spellStart"/>
      <w:r>
        <w:rPr>
          <w:b/>
          <w:bCs/>
          <w:sz w:val="28"/>
          <w:szCs w:val="28"/>
        </w:rPr>
        <w:t>Кояшкай</w:t>
      </w:r>
      <w:proofErr w:type="spellEnd"/>
      <w:r>
        <w:rPr>
          <w:b/>
          <w:bCs/>
          <w:sz w:val="28"/>
          <w:szCs w:val="28"/>
        </w:rPr>
        <w:t>»</w:t>
      </w:r>
    </w:p>
    <w:p w:rsidR="000017AF" w:rsidRPr="004B1DBE" w:rsidRDefault="000017AF" w:rsidP="000017AF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 w:rsidR="00F53F36">
        <w:rPr>
          <w:b/>
          <w:bCs/>
          <w:sz w:val="28"/>
          <w:szCs w:val="28"/>
        </w:rPr>
        <w:t>2024</w:t>
      </w:r>
      <w:r w:rsidRPr="004B1DBE">
        <w:rPr>
          <w:b/>
          <w:bCs/>
          <w:sz w:val="28"/>
          <w:szCs w:val="28"/>
        </w:rPr>
        <w:t xml:space="preserve"> год</w:t>
      </w:r>
    </w:p>
    <w:p w:rsidR="000017AF" w:rsidRPr="004B1DBE" w:rsidRDefault="000017AF" w:rsidP="000017AF">
      <w:pPr>
        <w:pStyle w:val="12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:rsidR="000017AF" w:rsidRPr="00B57B76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0017AF" w:rsidRPr="00B57B76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</w:t>
      </w:r>
      <w:proofErr w:type="gramEnd"/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определяет уровни проведения мероприятий.</w:t>
      </w:r>
    </w:p>
    <w:p w:rsidR="000017AF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наставника и педагога в Российской Федерации и Год Национальных культур и традиций в Республике Татарстан. </w:t>
      </w:r>
    </w:p>
    <w:p w:rsidR="000017AF" w:rsidRDefault="000017AF" w:rsidP="000017AF">
      <w:pPr>
        <w:jc w:val="center"/>
        <w:rPr>
          <w:color w:val="000000" w:themeColor="text1"/>
          <w:lang w:val="tt-RU"/>
        </w:rPr>
      </w:pPr>
    </w:p>
    <w:tbl>
      <w:tblPr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2"/>
      </w:tblGrid>
      <w:tr w:rsidR="000017AF" w:rsidRPr="00513727" w:rsidTr="000017AF">
        <w:trPr>
          <w:trHeight w:val="26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«Будущее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России»</w:t>
            </w:r>
          </w:p>
        </w:tc>
      </w:tr>
      <w:tr w:rsidR="000017AF" w:rsidRPr="00513727" w:rsidTr="000017AF">
        <w:trPr>
          <w:trHeight w:val="8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2.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«Ключевые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мероприятия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детского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лагеря»</w:t>
            </w:r>
          </w:p>
        </w:tc>
      </w:tr>
      <w:tr w:rsidR="000017AF" w:rsidRPr="00513727" w:rsidTr="000017AF">
        <w:trPr>
          <w:trHeight w:val="314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3.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«Отрядная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работа»</w:t>
            </w:r>
          </w:p>
        </w:tc>
      </w:tr>
      <w:tr w:rsidR="000017AF" w:rsidRPr="00513727" w:rsidTr="000017AF">
        <w:trPr>
          <w:trHeight w:val="24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4.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«Коллективно-творческое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дело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(КТД)»</w:t>
            </w:r>
          </w:p>
        </w:tc>
      </w:tr>
      <w:tr w:rsidR="000017AF" w:rsidRPr="00513727" w:rsidTr="000017AF">
        <w:trPr>
          <w:trHeight w:val="209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5.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«Самоуправление»</w:t>
            </w:r>
          </w:p>
        </w:tc>
      </w:tr>
      <w:tr w:rsidR="000017AF" w:rsidRPr="00513727" w:rsidTr="000017AF">
        <w:trPr>
          <w:trHeight w:val="300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6.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«Дополнительное</w:t>
            </w:r>
            <w:r w:rsidRPr="00513727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образование»</w:t>
            </w:r>
          </w:p>
        </w:tc>
      </w:tr>
      <w:tr w:rsidR="000017AF" w:rsidRPr="00513727" w:rsidTr="000017AF">
        <w:trPr>
          <w:trHeight w:val="247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7.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«Здоровый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образ</w:t>
            </w:r>
            <w:r w:rsidRPr="00513727">
              <w:rPr>
                <w:color w:val="000000" w:themeColor="text1"/>
                <w:spacing w:val="1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жизни»</w:t>
            </w:r>
          </w:p>
        </w:tc>
      </w:tr>
      <w:tr w:rsidR="000017AF" w:rsidRPr="00513727" w:rsidTr="000017AF">
        <w:trPr>
          <w:trHeight w:val="33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8.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«Организация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предметно-эстетической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среды»</w:t>
            </w:r>
          </w:p>
        </w:tc>
      </w:tr>
      <w:tr w:rsidR="000017AF" w:rsidRPr="00513727" w:rsidTr="000017AF">
        <w:trPr>
          <w:trHeight w:val="27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9.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«Профилактика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и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безопасность»</w:t>
            </w:r>
          </w:p>
        </w:tc>
      </w:tr>
      <w:tr w:rsidR="000017AF" w:rsidRPr="00513727" w:rsidTr="000017AF">
        <w:trPr>
          <w:trHeight w:val="219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10.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вожатыми/воспитателями»</w:t>
            </w:r>
          </w:p>
        </w:tc>
      </w:tr>
      <w:tr w:rsidR="000017AF" w:rsidRPr="00513727" w:rsidTr="000017AF">
        <w:trPr>
          <w:trHeight w:val="310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11.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родителями»</w:t>
            </w:r>
          </w:p>
        </w:tc>
      </w:tr>
      <w:tr w:rsidR="000017AF" w:rsidRPr="00513727" w:rsidTr="000017AF">
        <w:trPr>
          <w:trHeight w:val="271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12.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«Экскурсии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и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походы»</w:t>
            </w:r>
          </w:p>
        </w:tc>
      </w:tr>
      <w:tr w:rsidR="000017AF" w:rsidRPr="00513727" w:rsidTr="000017AF">
        <w:trPr>
          <w:trHeight w:val="34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13.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«Профориентация»</w:t>
            </w:r>
          </w:p>
        </w:tc>
      </w:tr>
      <w:tr w:rsidR="000017AF" w:rsidRPr="00513727" w:rsidTr="000017AF">
        <w:trPr>
          <w:trHeight w:val="371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7AF" w:rsidRPr="00513727" w:rsidRDefault="000017AF" w:rsidP="000017AF">
            <w:pPr>
              <w:pStyle w:val="TableParagraph"/>
              <w:spacing w:before="50"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14.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«Социальное</w:t>
            </w:r>
            <w:r w:rsidRPr="00513727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партнерство»</w:t>
            </w:r>
          </w:p>
        </w:tc>
      </w:tr>
    </w:tbl>
    <w:p w:rsidR="000017AF" w:rsidRPr="00513727" w:rsidRDefault="000017AF" w:rsidP="000017AF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4"/>
        <w:gridCol w:w="9"/>
        <w:gridCol w:w="2205"/>
        <w:gridCol w:w="4677"/>
        <w:gridCol w:w="2268"/>
      </w:tblGrid>
      <w:tr w:rsidR="000017AF" w:rsidRPr="00513727" w:rsidTr="000017AF"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Вид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Время проведения</w:t>
            </w:r>
          </w:p>
        </w:tc>
      </w:tr>
      <w:tr w:rsidR="000017AF" w:rsidRPr="00513727" w:rsidTr="000017AF">
        <w:trPr>
          <w:trHeight w:val="422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1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01.06.24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42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31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32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3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Инструктаж по технике безопасности 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Оформление отрядного уголка(3)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«Дети-цветы жизни» Игровая программа, посвященная к Международному Дню защиты детей</w:t>
            </w:r>
            <w:proofErr w:type="gram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  <w:proofErr w:type="gram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РДДМ.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(10)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9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45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рисунков на асфальте «Я рисую мелом свою мечту » (6)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7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318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02.06.24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Сабантуй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34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0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0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6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34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“Бирнә җыю” (2)(3)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6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Сабантуй-2023 (2)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10.30-12.00</w:t>
            </w:r>
          </w:p>
        </w:tc>
      </w:tr>
      <w:tr w:rsidR="000017AF" w:rsidRPr="00513727" w:rsidTr="000017AF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Обучающий урок “Меры безопасности  летом”, “Правила безопасной лагерной жизни”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31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99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03.06.24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вокального мастерства “Голос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дети”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33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0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8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Игравой час “ Советы детям по безопасности в Интернете”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9.20-10.00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10.00-10.20</w:t>
            </w: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Открытие лагеря. (4) (10) Движение первых.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Обед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32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“Детский кинозал” (3)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32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Линейка. Вынос знамени. Уход детей.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55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04.06.24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педагога и наставника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“ Открытка для учителя”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учителями ветеранами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10.30-11.30</w:t>
            </w:r>
          </w:p>
        </w:tc>
      </w:tr>
      <w:tr w:rsidR="000017AF" w:rsidRPr="00513727" w:rsidTr="000017AF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Настольные игры(7)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11.30-12.00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Игры на свежем воздухе.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4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05.06.24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юмора и смеха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3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анекдотов (2)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Мероприятия «Жить без </w:t>
            </w:r>
            <w:proofErr w:type="gramStart"/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улыбки-просто</w:t>
            </w:r>
            <w:proofErr w:type="gramEnd"/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ошибка»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3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Веселая эстафета. Веселые спортивные игры” РДДМ (7)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06.06.24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русского языка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Конкурс стихотворений (4)(1)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Квест- игра по сказкам А.С Пушкина “По страницам сказок”(2)(1)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4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Викторина «Знатоки русского языка»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4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07.06.24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рекордов Гиннеса.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3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Конкурс “Голос дети” (4) (10)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Гиннес –шоу  “Рикорды лагеря”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Выставка книг “ Нет коррупции” Посещение библиотеки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игры и игрушек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Подвижные игры на свежем воздухе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Показ мод кукол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10.30-11.15</w:t>
            </w:r>
          </w:p>
        </w:tc>
      </w:tr>
      <w:tr w:rsidR="000017AF" w:rsidRPr="00513727" w:rsidTr="000017AF">
        <w:trPr>
          <w:trHeight w:val="2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Гонка игрушечных машин(4)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11.15-12.00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Танцевальные игры(7)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карусели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Экскурсия в парк “Олимп” п.г.т.Б.Сабы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День России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рисунков и плакатов “Государственные символы РФ и РТ”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Игра-путешествия “Я люблю тебя, Россия!”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Флешмоб ко дню России(4)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День мороженого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Мороженое шоу (2)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9.30-11.00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11.00-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Детский кинозал “Шоу на льду”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ледового дворца “Нарат” (12)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12.00-13.15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14.06.24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Национальных культур и традиции.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школьного музея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Мероприятия “Поляна традиции”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Настольные игры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15.06.24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цветов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tabs>
                <w:tab w:val="left" w:pos="33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психологом “Профилактика девиантного поведения”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4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tabs>
                <w:tab w:val="left" w:pos="33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Сбор лекарственных трав (ромашка, тысячелистник и тд)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загадок, песен про цветов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14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16.06.24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Цвет настроения красный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3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представителями МЧС “Огонь-друг, огонь-враг”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Праздника искусства «Праздник красного цвета»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5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Экскурсия на родник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58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15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17.06.24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День спорта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3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Соревнования по настольным играм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Соревнования по пионерболу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Спортивные эстафеты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16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Путешественника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Теоретическое занятие “Собираемся в поход”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Поход на набережную «</w:t>
            </w:r>
            <w:proofErr w:type="spell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Ямьле</w:t>
            </w:r>
            <w:proofErr w:type="spell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 xml:space="preserve"> </w:t>
            </w:r>
            <w:proofErr w:type="spell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Саба</w:t>
            </w:r>
            <w:proofErr w:type="spell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10.30-12.45</w:t>
            </w:r>
          </w:p>
        </w:tc>
      </w:tr>
      <w:tr w:rsidR="000017AF" w:rsidRPr="00513727" w:rsidTr="000017AF">
        <w:trPr>
          <w:trHeight w:val="3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12.45-13.15</w:t>
            </w:r>
          </w:p>
        </w:tc>
      </w:tr>
      <w:tr w:rsidR="000017AF" w:rsidRPr="00513727" w:rsidTr="000017AF">
        <w:trPr>
          <w:trHeight w:val="4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17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дружбы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“Дружеская встреча с лагерем “Сабабашская СОШ” (14)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на лучший рисунок “ Коррупции нет места на земле”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20.06.24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День ”Движение первых”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4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4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Движение первых. Выступление отрядов по направлениям «Движение первых». 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5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Квест-игра по направлениям “Движение первых”. “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Будь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нами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–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будь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в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движении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!»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3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Детский кинозал : Просмотр фильма “Тимур и его команда” </w:t>
            </w: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День Нептуна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инспектором ПДН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Танцевальный батл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Нептуна (3)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20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22.06.24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памяти и скорби.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</w:t>
            </w:r>
          </w:p>
        </w:tc>
      </w:tr>
      <w:tr w:rsidR="000017AF" w:rsidRPr="00513727" w:rsidTr="000017AF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0017AF" w:rsidRPr="00513727" w:rsidTr="000017A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памяти и скорби. РДДМ. 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0017AF" w:rsidRPr="00513727" w:rsidTr="000017AF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инспекторами ГИБДД (14) 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10.30-11.30</w:t>
            </w:r>
          </w:p>
        </w:tc>
      </w:tr>
      <w:tr w:rsidR="000017AF" w:rsidRPr="00513727" w:rsidTr="000017AF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Подвижные игры на свежем воздухе(7)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памятника вов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3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0017AF" w:rsidRPr="00513727" w:rsidTr="000017AF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513727" w:rsidRDefault="00F53F36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23.06.24</w:t>
            </w:r>
            <w:r w:rsidR="000017AF"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Закрытие лагеря </w:t>
            </w: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0017AF" w:rsidRPr="00513727" w:rsidTr="000017A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0017AF" w:rsidRPr="00513727" w:rsidTr="000017A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0017AF" w:rsidRPr="00513727" w:rsidTr="000017AF">
        <w:trPr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0017AF" w:rsidRPr="00513727" w:rsidTr="000017AF">
        <w:trPr>
          <w:trHeight w:val="4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AF" w:rsidRPr="001F17AE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0017AF" w:rsidRPr="00513727" w:rsidTr="000017AF">
        <w:trPr>
          <w:trHeight w:val="2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Караоке “Поем о лете!”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9.30-10.00</w:t>
            </w:r>
          </w:p>
        </w:tc>
      </w:tr>
      <w:tr w:rsidR="000017AF" w:rsidRPr="00513727" w:rsidTr="000017AF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Настольная игра Лото (7)(3)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10.00-10.30</w:t>
            </w:r>
          </w:p>
        </w:tc>
      </w:tr>
      <w:tr w:rsidR="000017AF" w:rsidRPr="00513727" w:rsidTr="000017A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рисунков “Самый лучший день лагеря” (4) 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Флешмоб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11.00-12.00</w:t>
            </w:r>
          </w:p>
        </w:tc>
      </w:tr>
      <w:tr w:rsidR="000017AF" w:rsidRPr="00513727" w:rsidTr="000017A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0017AF" w:rsidRPr="00513727" w:rsidTr="000017AF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Мероприятия “До встречи, лагерь!”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 (3)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0017AF" w:rsidRPr="00513727" w:rsidTr="000017AF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AF" w:rsidRPr="00513727" w:rsidRDefault="000017AF" w:rsidP="000017A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AF" w:rsidRPr="00513727" w:rsidRDefault="000017AF" w:rsidP="000017A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</w:tbl>
    <w:p w:rsidR="000017AF" w:rsidRPr="00513727" w:rsidRDefault="000017AF" w:rsidP="000017AF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17AF" w:rsidRPr="00513727" w:rsidRDefault="000017AF" w:rsidP="000017A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55CF" w:rsidRDefault="00BA55CF"/>
    <w:sectPr w:rsidR="00BA55CF" w:rsidSect="00001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83F" w:rsidRDefault="00E3483F">
      <w:pPr>
        <w:spacing w:after="0" w:line="240" w:lineRule="auto"/>
      </w:pPr>
      <w:r>
        <w:separator/>
      </w:r>
    </w:p>
  </w:endnote>
  <w:endnote w:type="continuationSeparator" w:id="0">
    <w:p w:rsidR="00E3483F" w:rsidRDefault="00E34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№Е">
    <w:altName w:val="Calibri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83F" w:rsidRDefault="00E3483F">
      <w:pPr>
        <w:spacing w:after="0" w:line="240" w:lineRule="auto"/>
      </w:pPr>
      <w:r>
        <w:separator/>
      </w:r>
    </w:p>
  </w:footnote>
  <w:footnote w:type="continuationSeparator" w:id="0">
    <w:p w:rsidR="00E3483F" w:rsidRDefault="00E34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B61" w:rsidRDefault="00E63B61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DA5DC5">
      <w:rPr>
        <w:rFonts w:cs="Times New Roman"/>
        <w:noProof/>
      </w:rPr>
      <w:t>39</w:t>
    </w:r>
    <w:r>
      <w:rPr>
        <w:rFonts w:cs="Times New Roman"/>
      </w:rPr>
      <w:fldChar w:fldCharType="end"/>
    </w:r>
  </w:p>
  <w:p w:rsidR="00E63B61" w:rsidRDefault="00E63B61"/>
  <w:p w:rsidR="00E63B61" w:rsidRDefault="00E63B6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D0244"/>
    <w:multiLevelType w:val="hybridMultilevel"/>
    <w:tmpl w:val="44748106"/>
    <w:lvl w:ilvl="0" w:tplc="512A3D18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2EE6EA">
      <w:numFmt w:val="bullet"/>
      <w:lvlText w:val="-"/>
      <w:lvlJc w:val="left"/>
      <w:pPr>
        <w:ind w:left="79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88A03C">
      <w:numFmt w:val="bullet"/>
      <w:lvlText w:val="•"/>
      <w:lvlJc w:val="left"/>
      <w:pPr>
        <w:ind w:left="2753" w:hanging="226"/>
      </w:pPr>
      <w:rPr>
        <w:rFonts w:hint="default"/>
        <w:lang w:val="ru-RU" w:eastAsia="en-US" w:bidi="ar-SA"/>
      </w:rPr>
    </w:lvl>
    <w:lvl w:ilvl="3" w:tplc="9D7C14E4">
      <w:numFmt w:val="bullet"/>
      <w:lvlText w:val="•"/>
      <w:lvlJc w:val="left"/>
      <w:pPr>
        <w:ind w:left="3729" w:hanging="226"/>
      </w:pPr>
      <w:rPr>
        <w:rFonts w:hint="default"/>
        <w:lang w:val="ru-RU" w:eastAsia="en-US" w:bidi="ar-SA"/>
      </w:rPr>
    </w:lvl>
    <w:lvl w:ilvl="4" w:tplc="AF04C742">
      <w:numFmt w:val="bullet"/>
      <w:lvlText w:val="•"/>
      <w:lvlJc w:val="left"/>
      <w:pPr>
        <w:ind w:left="4706" w:hanging="226"/>
      </w:pPr>
      <w:rPr>
        <w:rFonts w:hint="default"/>
        <w:lang w:val="ru-RU" w:eastAsia="en-US" w:bidi="ar-SA"/>
      </w:rPr>
    </w:lvl>
    <w:lvl w:ilvl="5" w:tplc="AEEAC004">
      <w:numFmt w:val="bullet"/>
      <w:lvlText w:val="•"/>
      <w:lvlJc w:val="left"/>
      <w:pPr>
        <w:ind w:left="5683" w:hanging="226"/>
      </w:pPr>
      <w:rPr>
        <w:rFonts w:hint="default"/>
        <w:lang w:val="ru-RU" w:eastAsia="en-US" w:bidi="ar-SA"/>
      </w:rPr>
    </w:lvl>
    <w:lvl w:ilvl="6" w:tplc="F7309DDE">
      <w:numFmt w:val="bullet"/>
      <w:lvlText w:val="•"/>
      <w:lvlJc w:val="left"/>
      <w:pPr>
        <w:ind w:left="6659" w:hanging="226"/>
      </w:pPr>
      <w:rPr>
        <w:rFonts w:hint="default"/>
        <w:lang w:val="ru-RU" w:eastAsia="en-US" w:bidi="ar-SA"/>
      </w:rPr>
    </w:lvl>
    <w:lvl w:ilvl="7" w:tplc="C7B02F80">
      <w:numFmt w:val="bullet"/>
      <w:lvlText w:val="•"/>
      <w:lvlJc w:val="left"/>
      <w:pPr>
        <w:ind w:left="7636" w:hanging="226"/>
      </w:pPr>
      <w:rPr>
        <w:rFonts w:hint="default"/>
        <w:lang w:val="ru-RU" w:eastAsia="en-US" w:bidi="ar-SA"/>
      </w:rPr>
    </w:lvl>
    <w:lvl w:ilvl="8" w:tplc="A50E904E">
      <w:numFmt w:val="bullet"/>
      <w:lvlText w:val="•"/>
      <w:lvlJc w:val="left"/>
      <w:pPr>
        <w:ind w:left="8613" w:hanging="226"/>
      </w:pPr>
      <w:rPr>
        <w:rFonts w:hint="default"/>
        <w:lang w:val="ru-RU" w:eastAsia="en-US" w:bidi="ar-SA"/>
      </w:rPr>
    </w:lvl>
  </w:abstractNum>
  <w:abstractNum w:abstractNumId="1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DE17DC3"/>
    <w:multiLevelType w:val="hybridMultilevel"/>
    <w:tmpl w:val="E19472D6"/>
    <w:lvl w:ilvl="0" w:tplc="0D8C2F92">
      <w:numFmt w:val="bullet"/>
      <w:lvlText w:val="-"/>
      <w:lvlJc w:val="left"/>
      <w:pPr>
        <w:ind w:left="794" w:hanging="248"/>
      </w:pPr>
      <w:rPr>
        <w:rFonts w:hint="default"/>
        <w:w w:val="100"/>
        <w:lang w:val="ru-RU" w:eastAsia="en-US" w:bidi="ar-SA"/>
      </w:rPr>
    </w:lvl>
    <w:lvl w:ilvl="1" w:tplc="4238E722">
      <w:numFmt w:val="bullet"/>
      <w:lvlText w:val="-"/>
      <w:lvlJc w:val="left"/>
      <w:pPr>
        <w:ind w:left="107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506D51A">
      <w:numFmt w:val="bullet"/>
      <w:lvlText w:val="•"/>
      <w:lvlJc w:val="left"/>
      <w:pPr>
        <w:ind w:left="2134" w:hanging="305"/>
      </w:pPr>
      <w:rPr>
        <w:rFonts w:hint="default"/>
        <w:lang w:val="ru-RU" w:eastAsia="en-US" w:bidi="ar-SA"/>
      </w:rPr>
    </w:lvl>
    <w:lvl w:ilvl="3" w:tplc="DA826960">
      <w:numFmt w:val="bullet"/>
      <w:lvlText w:val="•"/>
      <w:lvlJc w:val="left"/>
      <w:pPr>
        <w:ind w:left="3188" w:hanging="305"/>
      </w:pPr>
      <w:rPr>
        <w:rFonts w:hint="default"/>
        <w:lang w:val="ru-RU" w:eastAsia="en-US" w:bidi="ar-SA"/>
      </w:rPr>
    </w:lvl>
    <w:lvl w:ilvl="4" w:tplc="F1E2197A">
      <w:numFmt w:val="bullet"/>
      <w:lvlText w:val="•"/>
      <w:lvlJc w:val="left"/>
      <w:pPr>
        <w:ind w:left="4242" w:hanging="305"/>
      </w:pPr>
      <w:rPr>
        <w:rFonts w:hint="default"/>
        <w:lang w:val="ru-RU" w:eastAsia="en-US" w:bidi="ar-SA"/>
      </w:rPr>
    </w:lvl>
    <w:lvl w:ilvl="5" w:tplc="C4D8494E">
      <w:numFmt w:val="bullet"/>
      <w:lvlText w:val="•"/>
      <w:lvlJc w:val="left"/>
      <w:pPr>
        <w:ind w:left="5296" w:hanging="305"/>
      </w:pPr>
      <w:rPr>
        <w:rFonts w:hint="default"/>
        <w:lang w:val="ru-RU" w:eastAsia="en-US" w:bidi="ar-SA"/>
      </w:rPr>
    </w:lvl>
    <w:lvl w:ilvl="6" w:tplc="BD8E9522">
      <w:numFmt w:val="bullet"/>
      <w:lvlText w:val="•"/>
      <w:lvlJc w:val="left"/>
      <w:pPr>
        <w:ind w:left="6350" w:hanging="305"/>
      </w:pPr>
      <w:rPr>
        <w:rFonts w:hint="default"/>
        <w:lang w:val="ru-RU" w:eastAsia="en-US" w:bidi="ar-SA"/>
      </w:rPr>
    </w:lvl>
    <w:lvl w:ilvl="7" w:tplc="B7AE0E84">
      <w:numFmt w:val="bullet"/>
      <w:lvlText w:val="•"/>
      <w:lvlJc w:val="left"/>
      <w:pPr>
        <w:ind w:left="7404" w:hanging="305"/>
      </w:pPr>
      <w:rPr>
        <w:rFonts w:hint="default"/>
        <w:lang w:val="ru-RU" w:eastAsia="en-US" w:bidi="ar-SA"/>
      </w:rPr>
    </w:lvl>
    <w:lvl w:ilvl="8" w:tplc="436049B8">
      <w:numFmt w:val="bullet"/>
      <w:lvlText w:val="•"/>
      <w:lvlJc w:val="left"/>
      <w:pPr>
        <w:ind w:left="8458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F7"/>
    <w:rsid w:val="000017AF"/>
    <w:rsid w:val="001016BF"/>
    <w:rsid w:val="00180295"/>
    <w:rsid w:val="005236F7"/>
    <w:rsid w:val="00977CA4"/>
    <w:rsid w:val="00AA247A"/>
    <w:rsid w:val="00BA55CF"/>
    <w:rsid w:val="00DA5DC5"/>
    <w:rsid w:val="00E3483F"/>
    <w:rsid w:val="00E63B61"/>
    <w:rsid w:val="00F5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7AF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0017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017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17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017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0017AF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0017AF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17AF"/>
    <w:pPr>
      <w:spacing w:after="100"/>
    </w:pPr>
  </w:style>
  <w:style w:type="paragraph" w:styleId="a5">
    <w:name w:val="header"/>
    <w:basedOn w:val="a"/>
    <w:link w:val="a6"/>
    <w:unhideWhenUsed/>
    <w:qFormat/>
    <w:rsid w:val="00001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0017AF"/>
  </w:style>
  <w:style w:type="paragraph" w:styleId="a7">
    <w:name w:val="List Paragraph"/>
    <w:basedOn w:val="a"/>
    <w:uiPriority w:val="1"/>
    <w:qFormat/>
    <w:rsid w:val="000017AF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0017AF"/>
    <w:pPr>
      <w:spacing w:after="100"/>
      <w:ind w:left="220"/>
    </w:pPr>
  </w:style>
  <w:style w:type="paragraph" w:styleId="a8">
    <w:name w:val="Body Text"/>
    <w:basedOn w:val="a"/>
    <w:link w:val="a9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0017AF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0017AF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0017AF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0017AF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0017AF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0017AF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0017AF"/>
    <w:rPr>
      <w:rFonts w:ascii="Times New Roman" w:eastAsia="Times New Roman"/>
      <w:sz w:val="28"/>
    </w:rPr>
  </w:style>
  <w:style w:type="character" w:customStyle="1" w:styleId="ad">
    <w:name w:val="Текст выноски Знак"/>
    <w:basedOn w:val="a0"/>
    <w:link w:val="ae"/>
    <w:uiPriority w:val="99"/>
    <w:semiHidden/>
    <w:rsid w:val="000017AF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0017A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001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017AF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customStyle="1" w:styleId="c2">
    <w:name w:val="c2"/>
    <w:basedOn w:val="a0"/>
    <w:rsid w:val="000017AF"/>
  </w:style>
  <w:style w:type="table" w:customStyle="1" w:styleId="TableNormal">
    <w:name w:val="Table Normal"/>
    <w:uiPriority w:val="2"/>
    <w:semiHidden/>
    <w:qFormat/>
    <w:rsid w:val="000017A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footer"/>
    <w:basedOn w:val="a"/>
    <w:link w:val="af1"/>
    <w:uiPriority w:val="99"/>
    <w:unhideWhenUsed/>
    <w:rsid w:val="00E63B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63B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7AF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0017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017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17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017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0017AF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0017AF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17AF"/>
    <w:pPr>
      <w:spacing w:after="100"/>
    </w:pPr>
  </w:style>
  <w:style w:type="paragraph" w:styleId="a5">
    <w:name w:val="header"/>
    <w:basedOn w:val="a"/>
    <w:link w:val="a6"/>
    <w:unhideWhenUsed/>
    <w:qFormat/>
    <w:rsid w:val="00001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0017AF"/>
  </w:style>
  <w:style w:type="paragraph" w:styleId="a7">
    <w:name w:val="List Paragraph"/>
    <w:basedOn w:val="a"/>
    <w:uiPriority w:val="1"/>
    <w:qFormat/>
    <w:rsid w:val="000017AF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0017AF"/>
    <w:pPr>
      <w:spacing w:after="100"/>
      <w:ind w:left="220"/>
    </w:pPr>
  </w:style>
  <w:style w:type="paragraph" w:styleId="a8">
    <w:name w:val="Body Text"/>
    <w:basedOn w:val="a"/>
    <w:link w:val="a9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0017AF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0017AF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0017AF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0017AF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0017AF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0017A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0017AF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0017AF"/>
    <w:rPr>
      <w:rFonts w:ascii="Times New Roman" w:eastAsia="Times New Roman"/>
      <w:sz w:val="28"/>
    </w:rPr>
  </w:style>
  <w:style w:type="character" w:customStyle="1" w:styleId="ad">
    <w:name w:val="Текст выноски Знак"/>
    <w:basedOn w:val="a0"/>
    <w:link w:val="ae"/>
    <w:uiPriority w:val="99"/>
    <w:semiHidden/>
    <w:rsid w:val="000017AF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0017A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001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017AF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customStyle="1" w:styleId="c2">
    <w:name w:val="c2"/>
    <w:basedOn w:val="a0"/>
    <w:rsid w:val="000017AF"/>
  </w:style>
  <w:style w:type="table" w:customStyle="1" w:styleId="TableNormal">
    <w:name w:val="Table Normal"/>
    <w:uiPriority w:val="2"/>
    <w:semiHidden/>
    <w:qFormat/>
    <w:rsid w:val="000017A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footer"/>
    <w:basedOn w:val="a"/>
    <w:link w:val="af1"/>
    <w:uiPriority w:val="99"/>
    <w:unhideWhenUsed/>
    <w:rsid w:val="00E63B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63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viastroit/page10755.htm/page4945592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disk.yandex.ru/d/_YR3Jg_nFHgWb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k.yandex.ru/d/_YR3Jg_nFHgWbw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isk.yandex.ru/d/_YR3Jg_nFHgWbw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4EC44-4086-4A0C-B023-8F0F796F4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51</Pages>
  <Words>10210</Words>
  <Characters>58199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2024-06-04T05:16:00Z</dcterms:created>
  <dcterms:modified xsi:type="dcterms:W3CDTF">2024-06-04T08:02:00Z</dcterms:modified>
</cp:coreProperties>
</file>